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8B" w:rsidRDefault="002C798B" w:rsidP="002C798B">
      <w:pPr>
        <w:pStyle w:val="Default"/>
      </w:pPr>
    </w:p>
    <w:p w:rsidR="002C798B" w:rsidRDefault="002C798B" w:rsidP="002C798B">
      <w:pPr>
        <w:pStyle w:val="Default"/>
      </w:pPr>
      <w:r>
        <w:t xml:space="preserve"> </w:t>
      </w:r>
    </w:p>
    <w:p w:rsidR="002C798B" w:rsidRDefault="002C798B" w:rsidP="002C79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Soit la notion suivante de la moyenne mobile : </w:t>
      </w:r>
    </w:p>
    <w:p w:rsidR="002C798B" w:rsidRDefault="002C798B" w:rsidP="002C798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Principe </w:t>
      </w:r>
      <w:r>
        <w:rPr>
          <w:rFonts w:ascii="Calibri" w:hAnsi="Calibri" w:cs="Calibri"/>
          <w:sz w:val="23"/>
          <w:szCs w:val="23"/>
        </w:rPr>
        <w:t xml:space="preserve">: </w:t>
      </w:r>
    </w:p>
    <w:p w:rsidR="002C798B" w:rsidRDefault="002C798B" w:rsidP="002C798B">
      <w:pPr>
        <w:pStyle w:val="Default"/>
        <w:spacing w:after="164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 xml:space="preserve">Associer au trois premières valeurs leur moyenne, </w:t>
      </w:r>
    </w:p>
    <w:p w:rsidR="002C798B" w:rsidRDefault="002C798B" w:rsidP="002C798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Calibri" w:hAnsi="Calibri" w:cs="Calibri"/>
          <w:sz w:val="23"/>
          <w:szCs w:val="23"/>
        </w:rPr>
        <w:t xml:space="preserve">Refaire ce calcul pour tous les triplets successifs de la suite initiale </w:t>
      </w:r>
    </w:p>
    <w:p w:rsidR="002C798B" w:rsidRDefault="002C798B" w:rsidP="002C798B">
      <w:pPr>
        <w:pStyle w:val="Default"/>
        <w:rPr>
          <w:rFonts w:ascii="Calibri" w:hAnsi="Calibri" w:cs="Calibri"/>
          <w:sz w:val="23"/>
          <w:szCs w:val="23"/>
        </w:rPr>
      </w:pPr>
    </w:p>
    <w:p w:rsidR="002C798B" w:rsidRDefault="002C798B" w:rsidP="002C798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Exemple </w:t>
      </w:r>
      <w:r>
        <w:rPr>
          <w:rFonts w:ascii="Calibri" w:hAnsi="Calibri" w:cs="Calibri"/>
          <w:sz w:val="23"/>
          <w:szCs w:val="23"/>
        </w:rPr>
        <w:t xml:space="preserve">: </w:t>
      </w:r>
      <w:bookmarkStart w:id="0" w:name="_GoBack"/>
      <w:bookmarkEnd w:id="0"/>
    </w:p>
    <w:p w:rsidR="002C798B" w:rsidRDefault="002C798B" w:rsidP="002C798B">
      <w:pPr>
        <w:pStyle w:val="Default"/>
        <w:rPr>
          <w:rFonts w:ascii="Calibri" w:hAnsi="Calibri" w:cs="Calibri"/>
          <w:sz w:val="23"/>
          <w:szCs w:val="23"/>
        </w:rPr>
      </w:pPr>
    </w:p>
    <w:p w:rsidR="002C798B" w:rsidRDefault="002C798B" w:rsidP="002C798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noProof/>
          <w:sz w:val="23"/>
          <w:szCs w:val="23"/>
          <w:lang w:eastAsia="fr-FR"/>
        </w:rPr>
        <w:drawing>
          <wp:inline distT="0" distB="0" distL="0" distR="0" wp14:anchorId="54D51A97" wp14:editId="0E69F95C">
            <wp:extent cx="5760720" cy="24625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98B" w:rsidRDefault="002C798B" w:rsidP="002C798B">
      <w:pPr>
        <w:pStyle w:val="Default"/>
        <w:rPr>
          <w:rFonts w:ascii="Calibri" w:hAnsi="Calibri" w:cs="Calibri"/>
          <w:sz w:val="23"/>
          <w:szCs w:val="23"/>
        </w:rPr>
      </w:pPr>
    </w:p>
    <w:p w:rsidR="002C798B" w:rsidRDefault="002C798B" w:rsidP="002C798B">
      <w:pPr>
        <w:pStyle w:val="Default"/>
        <w:rPr>
          <w:rFonts w:ascii="Calibri" w:hAnsi="Calibri" w:cs="Calibri"/>
          <w:sz w:val="23"/>
          <w:szCs w:val="23"/>
        </w:rPr>
      </w:pPr>
    </w:p>
    <w:p w:rsidR="00422B7C" w:rsidRDefault="002C798B" w:rsidP="002C798B">
      <w:r>
        <w:rPr>
          <w:sz w:val="23"/>
          <w:szCs w:val="23"/>
        </w:rPr>
        <w:t>Écrire un algorithme qui permet de lire un tableau de 10 entiers. L’algorithme calcule les moyennes mobiles dans un deuxième tableau et les affiche.</w:t>
      </w:r>
    </w:p>
    <w:sectPr w:rsidR="00422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8B"/>
    <w:rsid w:val="002C798B"/>
    <w:rsid w:val="0042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98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98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Dutervil Pierre</dc:creator>
  <cp:lastModifiedBy>Dutervil Pierre</cp:lastModifiedBy>
  <cp:revision>1</cp:revision>
  <dcterms:created xsi:type="dcterms:W3CDTF">2015-11-01T18:10:00Z</dcterms:created>
  <dcterms:modified xsi:type="dcterms:W3CDTF">2015-11-01T18:17:00Z</dcterms:modified>
</cp:coreProperties>
</file>